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8F" w:rsidRPr="001A427A" w:rsidRDefault="003A0E17" w:rsidP="002E7B8F">
      <w:pPr>
        <w:pStyle w:val="2"/>
        <w:spacing w:line="240" w:lineRule="auto"/>
        <w:jc w:val="center"/>
        <w:rPr>
          <w:sz w:val="36"/>
          <w:szCs w:val="36"/>
        </w:rPr>
      </w:pPr>
      <w:bookmarkStart w:id="0" w:name="_Toc241913053"/>
      <w:bookmarkStart w:id="1" w:name="_Toc274210256"/>
      <w:r>
        <w:rPr>
          <w:rFonts w:hint="eastAsia"/>
          <w:sz w:val="36"/>
          <w:szCs w:val="36"/>
        </w:rPr>
        <w:t>10</w:t>
      </w:r>
      <w:r w:rsidR="00A6369F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F0DC7" wp14:editId="6B705146">
                <wp:simplePos x="0" y="0"/>
                <wp:positionH relativeFrom="column">
                  <wp:posOffset>5240655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190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7A6" w:rsidRPr="00611BD3" w:rsidRDefault="002E37A6" w:rsidP="002E37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11BD3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8572C3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611BD3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14148C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611BD3">
                              <w:rPr>
                                <w:rFonts w:ascii="標楷體" w:eastAsia="標楷體" w:hAnsi="標楷體" w:hint="eastAsia"/>
                              </w:rPr>
                              <w:t>.1修訂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65pt;margin-top:-1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Ih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" filled="f" stroked="f">
                <v:textbox>
                  <w:txbxContent>
                    <w:p w:rsidR="002E37A6" w:rsidRPr="00611BD3" w:rsidRDefault="002E37A6" w:rsidP="002E37A6">
                      <w:pPr>
                        <w:rPr>
                          <w:rFonts w:ascii="標楷體" w:eastAsia="標楷體" w:hAnsi="標楷體"/>
                        </w:rPr>
                      </w:pPr>
                      <w:r w:rsidRPr="00611BD3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8572C3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611BD3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14148C"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Pr="00611BD3">
                        <w:rPr>
                          <w:rFonts w:ascii="標楷體" w:eastAsia="標楷體" w:hAnsi="標楷體" w:hint="eastAsia"/>
                        </w:rPr>
                        <w:t>.1修訂</w:t>
                      </w:r>
                    </w:p>
                  </w:txbxContent>
                </v:textbox>
              </v:shape>
            </w:pict>
          </mc:Fallback>
        </mc:AlternateContent>
      </w:r>
      <w:r w:rsidR="00427EC7">
        <w:rPr>
          <w:rFonts w:hint="eastAsia"/>
          <w:sz w:val="36"/>
          <w:szCs w:val="36"/>
        </w:rPr>
        <w:t>4</w:t>
      </w:r>
      <w:r w:rsidR="00442404" w:rsidRPr="001A427A">
        <w:rPr>
          <w:rFonts w:hint="eastAsia"/>
          <w:sz w:val="36"/>
          <w:szCs w:val="36"/>
        </w:rPr>
        <w:t>永平工商教師專業發展評鑑</w:t>
      </w:r>
      <w:r w:rsidR="002E7B8F" w:rsidRPr="001A427A">
        <w:rPr>
          <w:sz w:val="36"/>
          <w:szCs w:val="36"/>
        </w:rPr>
        <w:t>專業成長計畫</w:t>
      </w:r>
      <w:bookmarkEnd w:id="0"/>
      <w:bookmarkEnd w:id="1"/>
    </w:p>
    <w:p w:rsidR="002E7B8F" w:rsidRPr="001A427A" w:rsidRDefault="002E7B8F" w:rsidP="002E7B8F">
      <w:pPr>
        <w:rPr>
          <w:rFonts w:eastAsia="標楷體"/>
          <w:b/>
        </w:rPr>
      </w:pPr>
      <w:r w:rsidRPr="001A427A">
        <w:rPr>
          <w:rFonts w:eastAsia="標楷體"/>
          <w:b/>
        </w:rPr>
        <w:t>壹、基本資料</w:t>
      </w:r>
    </w:p>
    <w:p w:rsidR="002E7B8F" w:rsidRPr="001A427A" w:rsidRDefault="002E7B8F" w:rsidP="004C5A09">
      <w:pPr>
        <w:rPr>
          <w:rFonts w:eastAsia="標楷體"/>
          <w:b/>
          <w:bCs/>
        </w:rPr>
      </w:pPr>
      <w:r w:rsidRPr="001A427A">
        <w:rPr>
          <w:rFonts w:eastAsia="標楷體" w:hint="eastAsia"/>
          <w:bCs/>
        </w:rPr>
        <w:t>受評</w:t>
      </w:r>
      <w:r w:rsidRPr="001A427A">
        <w:rPr>
          <w:rFonts w:eastAsia="標楷體"/>
          <w:bCs/>
        </w:rPr>
        <w:t>教師：</w:t>
      </w:r>
      <w:r w:rsidR="004C5A09" w:rsidRPr="004C5A09">
        <w:rPr>
          <w:rFonts w:eastAsia="標楷體" w:hint="eastAsia"/>
          <w:bCs/>
          <w:u w:val="single"/>
        </w:rPr>
        <w:t xml:space="preserve"> </w:t>
      </w:r>
      <w:r w:rsidR="004C5A09">
        <w:rPr>
          <w:rFonts w:eastAsia="標楷體" w:hint="eastAsia"/>
          <w:bCs/>
          <w:u w:val="single"/>
        </w:rPr>
        <w:t xml:space="preserve">  </w:t>
      </w:r>
      <w:r w:rsidR="00427EC7">
        <w:rPr>
          <w:rFonts w:eastAsia="標楷體" w:hint="eastAsia"/>
          <w:bCs/>
          <w:u w:val="single"/>
        </w:rPr>
        <w:t>葉</w:t>
      </w:r>
      <w:r w:rsidR="0016522F">
        <w:rPr>
          <w:rFonts w:eastAsia="標楷體" w:hint="eastAsia"/>
          <w:bCs/>
          <w:u w:val="single"/>
        </w:rPr>
        <w:t>00</w:t>
      </w:r>
      <w:bookmarkStart w:id="2" w:name="_GoBack"/>
      <w:bookmarkEnd w:id="2"/>
      <w:r w:rsidR="004C5A09">
        <w:rPr>
          <w:rFonts w:eastAsia="標楷體" w:hint="eastAsia"/>
          <w:bCs/>
          <w:u w:val="single"/>
        </w:rPr>
        <w:t xml:space="preserve">  </w:t>
      </w:r>
      <w:r w:rsidR="00580930" w:rsidRPr="004C5A09">
        <w:rPr>
          <w:rFonts w:eastAsia="標楷體" w:hint="eastAsia"/>
          <w:bCs/>
          <w:u w:val="single"/>
        </w:rPr>
        <w:t>_</w:t>
      </w:r>
      <w:r w:rsidR="00923D7E" w:rsidRPr="001A427A">
        <w:rPr>
          <w:rFonts w:eastAsia="標楷體" w:hint="eastAsia"/>
          <w:bCs/>
        </w:rPr>
        <w:t xml:space="preserve">         </w:t>
      </w:r>
      <w:r w:rsidRPr="001A427A">
        <w:rPr>
          <w:rFonts w:eastAsia="標楷體"/>
        </w:rPr>
        <w:t>任教領域</w:t>
      </w:r>
      <w:r w:rsidRPr="001A427A">
        <w:rPr>
          <w:rFonts w:eastAsia="標楷體"/>
        </w:rPr>
        <w:t>/</w:t>
      </w:r>
      <w:r w:rsidRPr="001A427A">
        <w:rPr>
          <w:rFonts w:eastAsia="標楷體"/>
        </w:rPr>
        <w:t>科目</w:t>
      </w:r>
      <w:r w:rsidRPr="001A427A">
        <w:rPr>
          <w:rFonts w:eastAsia="標楷體"/>
          <w:bCs/>
        </w:rPr>
        <w:t>：</w:t>
      </w:r>
      <w:r w:rsidR="00580930" w:rsidRPr="004C5A09">
        <w:rPr>
          <w:rFonts w:eastAsia="標楷體" w:hint="eastAsia"/>
          <w:bCs/>
        </w:rPr>
        <w:t>_____</w:t>
      </w:r>
      <w:r w:rsidR="00427EC7">
        <w:rPr>
          <w:rFonts w:eastAsia="標楷體" w:hint="eastAsia"/>
          <w:bCs/>
          <w:u w:val="single"/>
        </w:rPr>
        <w:t>數學</w:t>
      </w:r>
      <w:r w:rsidR="00580930" w:rsidRPr="004C5A09">
        <w:rPr>
          <w:rFonts w:eastAsia="標楷體" w:hint="eastAsia"/>
          <w:bCs/>
        </w:rPr>
        <w:t>_________</w:t>
      </w:r>
    </w:p>
    <w:p w:rsidR="002E7B8F" w:rsidRPr="001A427A" w:rsidRDefault="002E7B8F" w:rsidP="002E7B8F">
      <w:pPr>
        <w:rPr>
          <w:rFonts w:eastAsia="標楷體"/>
          <w:b/>
        </w:rPr>
      </w:pPr>
      <w:r w:rsidRPr="001A427A">
        <w:rPr>
          <w:rFonts w:eastAsia="標楷體"/>
          <w:b/>
        </w:rPr>
        <w:t>貳、說明</w:t>
      </w:r>
    </w:p>
    <w:p w:rsidR="002E7B8F" w:rsidRPr="001A427A" w:rsidRDefault="002E7B8F" w:rsidP="00923D7E">
      <w:pPr>
        <w:spacing w:line="280" w:lineRule="exact"/>
        <w:ind w:left="425" w:hangingChars="177" w:hanging="425"/>
        <w:jc w:val="both"/>
        <w:rPr>
          <w:rFonts w:eastAsia="標楷體"/>
        </w:rPr>
      </w:pPr>
      <w:r w:rsidRPr="001A427A">
        <w:rPr>
          <w:rFonts w:eastAsia="標楷體"/>
        </w:rPr>
        <w:t>一、本計畫表旨在協助教師撰寫專業成長計畫，瞭解自己之優勢專業表現及需改善之評鑑指標項目，並進一步規劃所需採取之專業成長活動。</w:t>
      </w:r>
    </w:p>
    <w:p w:rsidR="002E7B8F" w:rsidRPr="001A427A" w:rsidRDefault="002E7B8F" w:rsidP="00923D7E">
      <w:pPr>
        <w:spacing w:line="280" w:lineRule="exact"/>
        <w:ind w:left="425" w:hangingChars="177" w:hanging="425"/>
        <w:jc w:val="both"/>
        <w:rPr>
          <w:rFonts w:eastAsia="標楷體"/>
        </w:rPr>
      </w:pPr>
      <w:r w:rsidRPr="001A427A">
        <w:rPr>
          <w:rFonts w:eastAsia="標楷體"/>
        </w:rPr>
        <w:t>二、學校根據教師填寫之專業成長計畫，提供適當之協助。</w:t>
      </w:r>
    </w:p>
    <w:p w:rsidR="002E7B8F" w:rsidRPr="001A427A" w:rsidRDefault="002E7B8F" w:rsidP="00923D7E">
      <w:pPr>
        <w:spacing w:line="280" w:lineRule="exact"/>
        <w:jc w:val="both"/>
        <w:rPr>
          <w:rFonts w:eastAsia="標楷體"/>
        </w:rPr>
      </w:pPr>
      <w:r w:rsidRPr="001A427A">
        <w:rPr>
          <w:rFonts w:eastAsia="標楷體"/>
        </w:rPr>
        <w:t>三、欄位可視需要調整。</w:t>
      </w:r>
    </w:p>
    <w:p w:rsidR="002E7B8F" w:rsidRPr="001A427A" w:rsidRDefault="002E7B8F" w:rsidP="002E7B8F">
      <w:pPr>
        <w:rPr>
          <w:rFonts w:eastAsia="標楷體"/>
          <w:b/>
        </w:rPr>
      </w:pPr>
      <w:r w:rsidRPr="001A427A">
        <w:rPr>
          <w:rFonts w:eastAsia="標楷體"/>
          <w:b/>
        </w:rPr>
        <w:t>參、教師優勢之專業表現</w:t>
      </w:r>
    </w:p>
    <w:p w:rsidR="002E7B8F" w:rsidRPr="001A427A" w:rsidRDefault="002E7B8F" w:rsidP="002E7B8F">
      <w:pPr>
        <w:jc w:val="both"/>
        <w:rPr>
          <w:rFonts w:eastAsia="標楷體"/>
          <w:sz w:val="20"/>
          <w:szCs w:val="20"/>
        </w:rPr>
      </w:pPr>
      <w:r w:rsidRPr="001A427A">
        <w:rPr>
          <w:rFonts w:eastAsia="標楷體"/>
          <w:spacing w:val="-14"/>
        </w:rPr>
        <w:t>請就綜合報告表中的評定結果，將自己優勢之專業表現項目列於下表</w:t>
      </w:r>
      <w:r w:rsidRPr="001A427A">
        <w:rPr>
          <w:rFonts w:eastAsia="標楷體" w:hint="eastAsia"/>
          <w:sz w:val="20"/>
          <w:szCs w:val="20"/>
        </w:rPr>
        <w:t>(</w:t>
      </w:r>
      <w:r w:rsidRPr="001A427A">
        <w:rPr>
          <w:rFonts w:eastAsia="標楷體"/>
          <w:sz w:val="20"/>
          <w:szCs w:val="20"/>
        </w:rPr>
        <w:t>請列出評鑑指標編號</w:t>
      </w:r>
      <w:r w:rsidRPr="001A427A">
        <w:rPr>
          <w:rFonts w:eastAsia="標楷體" w:hint="eastAsia"/>
          <w:sz w:val="20"/>
          <w:szCs w:val="20"/>
        </w:rPr>
        <w:t>)</w:t>
      </w:r>
    </w:p>
    <w:tbl>
      <w:tblPr>
        <w:tblW w:w="9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2"/>
      </w:tblGrid>
      <w:tr w:rsidR="002E7B8F" w:rsidRPr="001A427A" w:rsidTr="00831795">
        <w:trPr>
          <w:cantSplit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B8F" w:rsidRPr="001A427A" w:rsidRDefault="002E7B8F" w:rsidP="002E7B8F">
            <w:pPr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教師優勢之專業表現</w:t>
            </w:r>
          </w:p>
        </w:tc>
      </w:tr>
      <w:tr w:rsidR="002E7B8F" w:rsidRPr="001A427A" w:rsidTr="0096220B">
        <w:trPr>
          <w:cantSplit/>
          <w:trHeight w:val="1322"/>
          <w:jc w:val="center"/>
        </w:trPr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F68" w:rsidRDefault="004C5A09" w:rsidP="004C5A09">
            <w:pPr>
              <w:autoSpaceDE w:val="0"/>
              <w:autoSpaceDN w:val="0"/>
              <w:adjustRightInd w:val="0"/>
              <w:spacing w:before="4" w:line="280" w:lineRule="exact"/>
              <w:ind w:left="102" w:right="227"/>
              <w:rPr>
                <w:rFonts w:ascii="標楷體" w:eastAsia="標楷體" w:hAnsi="標楷體" w:cs="微軟正黑體"/>
                <w:kern w:val="0"/>
              </w:rPr>
            </w:pPr>
            <w:r w:rsidRPr="00EA0E31">
              <w:rPr>
                <w:rFonts w:ascii="標楷體" w:eastAsia="標楷體" w:hAnsi="標楷體" w:cs="微軟正黑體"/>
                <w:kern w:val="0"/>
              </w:rPr>
              <w:t>A-3</w:t>
            </w:r>
            <w:r w:rsidRPr="00EA0E31">
              <w:rPr>
                <w:rFonts w:ascii="標楷體" w:eastAsia="標楷體" w:hAnsi="標楷體" w:cs="微軟正黑體" w:hint="eastAsia"/>
                <w:kern w:val="0"/>
              </w:rPr>
              <w:t>精熟任教學科領域知識。</w:t>
            </w:r>
          </w:p>
          <w:p w:rsidR="002E7B8F" w:rsidRDefault="004C5A09" w:rsidP="004C5A09">
            <w:pPr>
              <w:autoSpaceDE w:val="0"/>
              <w:autoSpaceDN w:val="0"/>
              <w:adjustRightInd w:val="0"/>
              <w:spacing w:line="280" w:lineRule="exact"/>
              <w:ind w:left="102" w:right="86"/>
              <w:rPr>
                <w:rFonts w:ascii="標楷體" w:eastAsia="標楷體" w:hAnsi="標楷體" w:cs="微軟正黑體"/>
                <w:kern w:val="0"/>
              </w:rPr>
            </w:pPr>
            <w:r w:rsidRPr="00EA0E31">
              <w:rPr>
                <w:rFonts w:ascii="標楷體" w:eastAsia="標楷體" w:hAnsi="標楷體" w:cs="微軟正黑體"/>
                <w:kern w:val="0"/>
              </w:rPr>
              <w:t>A-4</w:t>
            </w:r>
            <w:r w:rsidRPr="00EA0E31">
              <w:rPr>
                <w:rFonts w:ascii="標楷體" w:eastAsia="標楷體" w:hAnsi="標楷體" w:cs="微軟正黑體" w:hint="eastAsia"/>
                <w:kern w:val="0"/>
              </w:rPr>
              <w:t>清楚呈現教材內容。</w:t>
            </w:r>
          </w:p>
          <w:p w:rsidR="004C5A09" w:rsidRPr="001A427A" w:rsidRDefault="004C5A09" w:rsidP="004C5A09">
            <w:pPr>
              <w:autoSpaceDE w:val="0"/>
              <w:autoSpaceDN w:val="0"/>
              <w:adjustRightInd w:val="0"/>
              <w:spacing w:line="280" w:lineRule="exact"/>
              <w:ind w:left="102" w:right="37"/>
              <w:rPr>
                <w:rFonts w:eastAsia="標楷體"/>
              </w:rPr>
            </w:pPr>
            <w:r w:rsidRPr="00490BFD">
              <w:rPr>
                <w:rFonts w:ascii="標楷體" w:eastAsia="標楷體" w:hAnsi="標楷體" w:cs="微軟正黑體"/>
                <w:b/>
                <w:bCs/>
                <w:color w:val="FF0000"/>
                <w:kern w:val="0"/>
              </w:rPr>
              <w:t>A-5</w:t>
            </w:r>
            <w:r w:rsidRPr="00EA0E31">
              <w:rPr>
                <w:rFonts w:ascii="標楷體" w:eastAsia="標楷體" w:hAnsi="標楷體" w:cs="微軟正黑體" w:hint="eastAsia"/>
                <w:kern w:val="0"/>
              </w:rPr>
              <w:t>運用有效教學技巧。</w:t>
            </w:r>
          </w:p>
          <w:p w:rsidR="002E7B8F" w:rsidRPr="001A427A" w:rsidRDefault="002E7B8F" w:rsidP="002E7B8F">
            <w:pPr>
              <w:ind w:leftChars="-150" w:left="-360"/>
              <w:rPr>
                <w:rFonts w:eastAsia="標楷體"/>
              </w:rPr>
            </w:pPr>
          </w:p>
          <w:p w:rsidR="002E7B8F" w:rsidRPr="001A427A" w:rsidRDefault="002E7B8F" w:rsidP="002E7B8F">
            <w:pPr>
              <w:ind w:leftChars="-150" w:left="-360"/>
              <w:rPr>
                <w:rFonts w:eastAsia="標楷體"/>
              </w:rPr>
            </w:pPr>
          </w:p>
        </w:tc>
      </w:tr>
    </w:tbl>
    <w:p w:rsidR="002E7B8F" w:rsidRPr="001A427A" w:rsidRDefault="002E7B8F" w:rsidP="002E7B8F">
      <w:pPr>
        <w:rPr>
          <w:rFonts w:eastAsia="標楷體"/>
          <w:b/>
        </w:rPr>
      </w:pPr>
      <w:r w:rsidRPr="001A427A">
        <w:rPr>
          <w:rFonts w:eastAsia="標楷體"/>
          <w:b/>
        </w:rPr>
        <w:t>肆、教師需要改善之評鑑指標項目及採取之專業成長活動</w:t>
      </w:r>
    </w:p>
    <w:p w:rsidR="002E7B8F" w:rsidRPr="001A427A" w:rsidRDefault="002E7B8F" w:rsidP="00923D7E">
      <w:pPr>
        <w:spacing w:line="280" w:lineRule="exact"/>
        <w:jc w:val="both"/>
        <w:rPr>
          <w:rFonts w:eastAsia="標楷體"/>
          <w:spacing w:val="10"/>
        </w:rPr>
      </w:pPr>
      <w:r w:rsidRPr="001A427A">
        <w:rPr>
          <w:rFonts w:eastAsia="標楷體"/>
          <w:spacing w:val="-10"/>
        </w:rPr>
        <w:t xml:space="preserve">　　請</w:t>
      </w:r>
      <w:r w:rsidR="00B92B0A" w:rsidRPr="001A427A">
        <w:rPr>
          <w:rFonts w:eastAsia="標楷體" w:hint="eastAsia"/>
          <w:spacing w:val="-10"/>
        </w:rPr>
        <w:t>參考教師專業成長地圖</w:t>
      </w:r>
      <w:proofErr w:type="gramStart"/>
      <w:r w:rsidR="00923D7E" w:rsidRPr="001A427A">
        <w:rPr>
          <w:rFonts w:ascii="新細明體" w:hAnsi="新細明體" w:hint="eastAsia"/>
        </w:rPr>
        <w:t>（</w:t>
      </w:r>
      <w:proofErr w:type="gramEnd"/>
      <w:r w:rsidR="00923D7E" w:rsidRPr="001A427A">
        <w:rPr>
          <w:rFonts w:ascii="新細明體" w:hAnsi="新細明體"/>
        </w:rPr>
        <w:t>http://teachernet.moe.edu.tw/MAIN/map_cd.aspx</w:t>
      </w:r>
      <w:proofErr w:type="gramStart"/>
      <w:r w:rsidR="00923D7E" w:rsidRPr="001A427A">
        <w:rPr>
          <w:rFonts w:ascii="新細明體" w:hAnsi="新細明體" w:hint="eastAsia"/>
        </w:rPr>
        <w:t>）</w:t>
      </w:r>
      <w:proofErr w:type="gramEnd"/>
      <w:r w:rsidR="00B92B0A" w:rsidRPr="001A427A">
        <w:rPr>
          <w:rFonts w:eastAsia="標楷體" w:hint="eastAsia"/>
          <w:spacing w:val="-10"/>
        </w:rPr>
        <w:t>所規劃的八大成長途徑，就需要改善的指標找合作夥伴共同規劃個人</w:t>
      </w:r>
      <w:r w:rsidRPr="001A427A">
        <w:rPr>
          <w:rFonts w:eastAsia="標楷體"/>
          <w:spacing w:val="-10"/>
        </w:rPr>
        <w:t>成長活動安排的內涵、方式、型態、作法及時間等</w:t>
      </w:r>
      <w:r w:rsidRPr="001A427A">
        <w:rPr>
          <w:rFonts w:eastAsia="標楷體"/>
          <w:spacing w:val="10"/>
        </w:rPr>
        <w:t>。</w:t>
      </w:r>
    </w:p>
    <w:tbl>
      <w:tblPr>
        <w:tblW w:w="9254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2"/>
        <w:gridCol w:w="1754"/>
        <w:gridCol w:w="1080"/>
        <w:gridCol w:w="1080"/>
        <w:gridCol w:w="1108"/>
      </w:tblGrid>
      <w:tr w:rsidR="002E7B8F" w:rsidRPr="001A427A" w:rsidTr="00831795">
        <w:trPr>
          <w:jc w:val="center"/>
        </w:trPr>
        <w:tc>
          <w:tcPr>
            <w:tcW w:w="925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7B8F" w:rsidRPr="001A427A" w:rsidRDefault="002E7B8F" w:rsidP="002E7B8F">
            <w:pPr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教師需要</w:t>
            </w:r>
            <w:r w:rsidR="002F4AD2" w:rsidRPr="001A427A">
              <w:rPr>
                <w:rFonts w:eastAsia="標楷體" w:hint="eastAsia"/>
              </w:rPr>
              <w:t>精進</w:t>
            </w:r>
            <w:r w:rsidRPr="001A427A">
              <w:rPr>
                <w:rFonts w:eastAsia="標楷體"/>
              </w:rPr>
              <w:t>的指標</w:t>
            </w:r>
          </w:p>
        </w:tc>
      </w:tr>
      <w:tr w:rsidR="002E7B8F" w:rsidRPr="001A427A" w:rsidTr="000B16EB">
        <w:trPr>
          <w:trHeight w:val="1316"/>
          <w:jc w:val="center"/>
        </w:trPr>
        <w:tc>
          <w:tcPr>
            <w:tcW w:w="9254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E7B8F" w:rsidRPr="001A427A" w:rsidRDefault="002E7B8F" w:rsidP="002E7B8F">
            <w:pPr>
              <w:ind w:leftChars="-150" w:left="-360"/>
              <w:rPr>
                <w:rFonts w:eastAsia="標楷體"/>
              </w:rPr>
            </w:pPr>
          </w:p>
          <w:p w:rsidR="002E7B8F" w:rsidRPr="004C5A09" w:rsidRDefault="004C5A09" w:rsidP="004C5A09">
            <w:pPr>
              <w:snapToGrid w:val="0"/>
              <w:rPr>
                <w:rFonts w:ascii="標楷體" w:eastAsia="標楷體" w:hAnsi="標楷體" w:cs="微軟正黑體"/>
                <w:spacing w:val="-5"/>
                <w:kern w:val="0"/>
                <w:position w:val="-1"/>
                <w:sz w:val="28"/>
                <w:szCs w:val="28"/>
              </w:rPr>
            </w:pPr>
            <w:r w:rsidRPr="004C5A09">
              <w:rPr>
                <w:rFonts w:ascii="標楷體" w:eastAsia="標楷體" w:hAnsi="標楷體" w:cs="微軟正黑體"/>
                <w:spacing w:val="-2"/>
                <w:w w:val="82"/>
                <w:kern w:val="0"/>
                <w:position w:val="-1"/>
                <w:sz w:val="28"/>
                <w:szCs w:val="28"/>
              </w:rPr>
              <w:t>A-5-</w:t>
            </w:r>
            <w:r w:rsidRPr="004C5A09">
              <w:rPr>
                <w:rFonts w:ascii="標楷體" w:eastAsia="標楷體" w:hAnsi="標楷體" w:cs="微軟正黑體"/>
                <w:w w:val="82"/>
                <w:kern w:val="0"/>
                <w:position w:val="-1"/>
                <w:sz w:val="28"/>
                <w:szCs w:val="28"/>
              </w:rPr>
              <w:t>1</w:t>
            </w:r>
            <w:r w:rsidRPr="004C5A09">
              <w:rPr>
                <w:rFonts w:ascii="標楷體" w:eastAsia="標楷體" w:hAnsi="標楷體" w:cs="微軟正黑體"/>
                <w:spacing w:val="7"/>
                <w:w w:val="82"/>
                <w:kern w:val="0"/>
                <w:position w:val="-1"/>
                <w:sz w:val="28"/>
                <w:szCs w:val="28"/>
              </w:rPr>
              <w:t xml:space="preserve"> 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引發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並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維持學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生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學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習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動機。</w:t>
            </w:r>
          </w:p>
          <w:p w:rsidR="004C5A09" w:rsidRPr="004C5A09" w:rsidRDefault="004C5A09" w:rsidP="004C5A0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C5A09">
              <w:rPr>
                <w:rFonts w:ascii="標楷體" w:eastAsia="標楷體" w:hAnsi="標楷體" w:cs="微軟正黑體"/>
                <w:w w:val="82"/>
                <w:kern w:val="0"/>
                <w:position w:val="-1"/>
                <w:sz w:val="28"/>
                <w:szCs w:val="28"/>
              </w:rPr>
              <w:t>A-</w:t>
            </w:r>
            <w:r w:rsidRPr="004C5A09">
              <w:rPr>
                <w:rFonts w:ascii="標楷體" w:eastAsia="標楷體" w:hAnsi="標楷體" w:cs="微軟正黑體"/>
                <w:spacing w:val="-1"/>
                <w:w w:val="82"/>
                <w:kern w:val="0"/>
                <w:position w:val="-1"/>
                <w:sz w:val="28"/>
                <w:szCs w:val="28"/>
              </w:rPr>
              <w:t>4</w:t>
            </w:r>
            <w:r w:rsidRPr="004C5A09">
              <w:rPr>
                <w:rFonts w:ascii="標楷體" w:eastAsia="標楷體" w:hAnsi="標楷體" w:cs="微軟正黑體"/>
                <w:w w:val="82"/>
                <w:kern w:val="0"/>
                <w:position w:val="-1"/>
                <w:sz w:val="28"/>
                <w:szCs w:val="28"/>
              </w:rPr>
              <w:t>-6</w:t>
            </w:r>
            <w:r w:rsidRPr="004C5A09">
              <w:rPr>
                <w:rFonts w:ascii="標楷體" w:eastAsia="標楷體" w:hAnsi="標楷體" w:cs="微軟正黑體"/>
                <w:spacing w:val="11"/>
                <w:w w:val="82"/>
                <w:kern w:val="0"/>
                <w:position w:val="-1"/>
                <w:sz w:val="28"/>
                <w:szCs w:val="28"/>
              </w:rPr>
              <w:t xml:space="preserve"> 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設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計引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發學生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思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考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與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討論的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教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學</w:t>
            </w:r>
            <w:r w:rsidRPr="004C5A0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8"/>
                <w:szCs w:val="28"/>
              </w:rPr>
              <w:t>情</w:t>
            </w:r>
            <w:r w:rsidRPr="004C5A09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 w:val="28"/>
                <w:szCs w:val="28"/>
              </w:rPr>
              <w:t>境。</w:t>
            </w:r>
          </w:p>
          <w:p w:rsidR="000F3B6A" w:rsidRPr="001A427A" w:rsidRDefault="000F3B6A" w:rsidP="002E7B8F">
            <w:pPr>
              <w:ind w:leftChars="-150" w:left="-360"/>
              <w:rPr>
                <w:rFonts w:eastAsia="標楷體"/>
              </w:rPr>
            </w:pPr>
          </w:p>
        </w:tc>
      </w:tr>
      <w:tr w:rsidR="00D01F5C" w:rsidRPr="001A427A" w:rsidTr="00D01F5C">
        <w:trPr>
          <w:trHeight w:val="600"/>
          <w:jc w:val="center"/>
        </w:trPr>
        <w:tc>
          <w:tcPr>
            <w:tcW w:w="423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D01F5C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專業成長活動描述</w:t>
            </w:r>
          </w:p>
          <w:p w:rsidR="00D01F5C" w:rsidRPr="001A427A" w:rsidRDefault="00D01F5C" w:rsidP="00D01F5C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(</w:t>
            </w:r>
            <w:r w:rsidRPr="001A427A">
              <w:rPr>
                <w:rFonts w:eastAsia="標楷體"/>
              </w:rPr>
              <w:t>含內涵、方式、型態、作法</w:t>
            </w:r>
            <w:r w:rsidRPr="001A427A">
              <w:rPr>
                <w:rFonts w:eastAsia="標楷體"/>
              </w:rPr>
              <w:t>)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A66007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 w:hint="eastAsia"/>
              </w:rPr>
              <w:t xml:space="preserve">   </w:t>
            </w:r>
            <w:r w:rsidRPr="001A427A">
              <w:rPr>
                <w:rFonts w:eastAsia="標楷體" w:hint="eastAsia"/>
              </w:rPr>
              <w:t>檢核</w:t>
            </w:r>
            <w:r w:rsidR="00D01F5C" w:rsidRPr="001A427A">
              <w:rPr>
                <w:rFonts w:eastAsia="標楷體" w:hint="eastAsia"/>
              </w:rPr>
              <w:t>資料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01F5C" w:rsidRPr="001A427A" w:rsidRDefault="00D01F5C" w:rsidP="002E7B8F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 xml:space="preserve">   </w:t>
            </w:r>
            <w:r w:rsidRPr="001A427A">
              <w:rPr>
                <w:rFonts w:eastAsia="標楷體"/>
              </w:rPr>
              <w:t>合作夥伴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01F5C" w:rsidRPr="001A427A" w:rsidRDefault="00D01F5C" w:rsidP="002E7B8F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 xml:space="preserve">   </w:t>
            </w:r>
            <w:r w:rsidRPr="001A427A">
              <w:rPr>
                <w:rFonts w:eastAsia="標楷體"/>
              </w:rPr>
              <w:t>開始日期</w:t>
            </w:r>
          </w:p>
        </w:tc>
        <w:tc>
          <w:tcPr>
            <w:tcW w:w="11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01F5C" w:rsidRPr="001A427A" w:rsidRDefault="00D01F5C" w:rsidP="0083179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A427A">
              <w:rPr>
                <w:rFonts w:eastAsia="標楷體" w:hint="eastAsia"/>
              </w:rPr>
              <w:t>完成日期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/>
                <w:bCs/>
              </w:rPr>
              <w:t>研習進修</w:t>
            </w:r>
            <w:r w:rsidRPr="001A427A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研習時數證明</w:t>
            </w:r>
          </w:p>
        </w:tc>
        <w:tc>
          <w:tcPr>
            <w:tcW w:w="1080" w:type="dxa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F65" w:rsidRPr="00026F65" w:rsidRDefault="00D01F5C" w:rsidP="00026F65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lang w:bidi="he-IL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書籍文章：</w:t>
            </w:r>
            <w:r w:rsidR="00026F65" w:rsidRPr="00026F65">
              <w:rPr>
                <w:rFonts w:hint="eastAsia"/>
              </w:rPr>
              <w:t>現在就開始芬蘭式教育</w:t>
            </w:r>
          </w:p>
          <w:p w:rsidR="00D01F5C" w:rsidRPr="001A427A" w:rsidRDefault="00026F65" w:rsidP="00026F65">
            <w:pPr>
              <w:tabs>
                <w:tab w:val="left" w:pos="243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6F65">
              <w:rPr>
                <w:rFonts w:ascii="新細明體" w:hAnsi="新細明體" w:cs="新細明體" w:hint="eastAsia"/>
                <w:kern w:val="0"/>
                <w:sz w:val="16"/>
                <w:szCs w:val="16"/>
                <w:lang w:bidi="he-IL"/>
              </w:rPr>
              <w:t>作者：</w:t>
            </w:r>
            <w:hyperlink r:id="rId8" w:history="1">
              <w:proofErr w:type="gramStart"/>
              <w:r w:rsidRPr="00026F65">
                <w:rPr>
                  <w:rFonts w:ascii="新細明體" w:hAnsi="新細明體" w:cs="新細明體" w:hint="eastAsia"/>
                  <w:i/>
                  <w:iCs/>
                  <w:color w:val="0000FF"/>
                  <w:kern w:val="0"/>
                  <w:sz w:val="16"/>
                  <w:szCs w:val="16"/>
                  <w:u w:val="single"/>
                  <w:lang w:bidi="he-IL"/>
                </w:rPr>
                <w:t>藤田理佳</w:t>
              </w:r>
              <w:proofErr w:type="gramEnd"/>
              <w:r w:rsidRPr="00026F65">
                <w:rPr>
                  <w:rFonts w:ascii="新細明體" w:hAnsi="新細明體" w:cs="新細明體" w:hint="eastAsia"/>
                  <w:i/>
                  <w:iCs/>
                  <w:color w:val="0000FF"/>
                  <w:kern w:val="0"/>
                  <w:sz w:val="16"/>
                  <w:szCs w:val="16"/>
                  <w:u w:val="single"/>
                  <w:lang w:bidi="he-IL"/>
                </w:rPr>
                <w:t>子</w:t>
              </w:r>
            </w:hyperlink>
            <w:r w:rsidRPr="00026F65">
              <w:rPr>
                <w:rFonts w:ascii="新細明體" w:hAnsi="新細明體" w:cs="新細明體" w:hint="eastAsia"/>
                <w:kern w:val="0"/>
                <w:sz w:val="16"/>
                <w:szCs w:val="16"/>
                <w:lang w:bidi="he-IL"/>
              </w:rPr>
              <w:t>譯者：</w:t>
            </w:r>
            <w:r w:rsidRPr="00026F65">
              <w:rPr>
                <w:rFonts w:ascii="新細明體" w:hAnsi="新細明體" w:cs="新細明體" w:hint="eastAsia"/>
                <w:i/>
                <w:iCs/>
                <w:kern w:val="0"/>
                <w:sz w:val="16"/>
                <w:szCs w:val="16"/>
                <w:lang w:bidi="he-IL"/>
              </w:rPr>
              <w:t>江裕真</w:t>
            </w:r>
            <w:r w:rsidRPr="00026F65">
              <w:rPr>
                <w:rFonts w:ascii="新細明體" w:hAnsi="新細明體" w:cs="新細明體" w:hint="eastAsia"/>
                <w:kern w:val="0"/>
                <w:sz w:val="16"/>
                <w:szCs w:val="16"/>
                <w:lang w:bidi="he-IL"/>
              </w:rPr>
              <w:t>出版社：</w:t>
            </w:r>
            <w:hyperlink r:id="rId9" w:history="1">
              <w:r w:rsidRPr="00026F65">
                <w:rPr>
                  <w:rFonts w:ascii="新細明體" w:hAnsi="新細明體" w:cs="新細明體" w:hint="eastAsia"/>
                  <w:i/>
                  <w:iCs/>
                  <w:color w:val="0000FF"/>
                  <w:kern w:val="0"/>
                  <w:sz w:val="16"/>
                  <w:szCs w:val="16"/>
                  <w:u w:val="single"/>
                  <w:lang w:bidi="he-IL"/>
                </w:rPr>
                <w:t xml:space="preserve">晨星 </w:t>
              </w:r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B626AF" w:rsidRDefault="00427EC7" w:rsidP="00B6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黃志瑋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B626AF" w:rsidP="00B6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1040</w:t>
            </w:r>
            <w:r w:rsidR="00427EC7">
              <w:rPr>
                <w:rFonts w:eastAsia="標楷體" w:hint="eastAsia"/>
              </w:rPr>
              <w:t>901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B626AF" w:rsidP="00B6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1040</w:t>
            </w:r>
            <w:r w:rsidR="00427EC7">
              <w:rPr>
                <w:rFonts w:eastAsia="標楷體" w:hint="eastAsia"/>
              </w:rPr>
              <w:t>930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教學影帶：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網路演講廳：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標竿典範學習(個人/學校/團隊)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D01F5C" w:rsidP="00923D7E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B37974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專業學習社群：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簽到表</w:t>
            </w:r>
          </w:p>
        </w:tc>
        <w:tc>
          <w:tcPr>
            <w:tcW w:w="1080" w:type="dxa"/>
            <w:vAlign w:val="center"/>
          </w:tcPr>
          <w:p w:rsidR="00D01F5C" w:rsidRPr="001A427A" w:rsidRDefault="00D01F5C" w:rsidP="00B37974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D01F5C" w:rsidP="00B37974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D01F5C" w:rsidP="00B37974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</w:tr>
      <w:tr w:rsidR="00D01F5C" w:rsidRPr="001A427A" w:rsidTr="00A66007">
        <w:trPr>
          <w:trHeight w:val="73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</w:tcPr>
          <w:p w:rsidR="00D01F5C" w:rsidRPr="001A427A" w:rsidRDefault="00D01F5C" w:rsidP="00B37974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教學實踐與研究</w:t>
            </w:r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(教學觀察/教學檔案觀摩/行動研究等)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A66007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心得報告/行動研究報告</w:t>
            </w:r>
          </w:p>
        </w:tc>
        <w:tc>
          <w:tcPr>
            <w:tcW w:w="1080" w:type="dxa"/>
          </w:tcPr>
          <w:p w:rsidR="00D01F5C" w:rsidRPr="001A427A" w:rsidRDefault="00D01F5C" w:rsidP="00B37974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D01F5C" w:rsidRPr="001A427A" w:rsidRDefault="00D01F5C" w:rsidP="00B37974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</w:tcPr>
          <w:p w:rsidR="00D01F5C" w:rsidRPr="001A427A" w:rsidRDefault="00D01F5C" w:rsidP="00B37974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</w:tr>
      <w:tr w:rsidR="00D01F5C" w:rsidRPr="001A427A" w:rsidTr="00A66007">
        <w:trPr>
          <w:trHeight w:val="687"/>
          <w:jc w:val="center"/>
        </w:trPr>
        <w:tc>
          <w:tcPr>
            <w:tcW w:w="42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F5C" w:rsidRPr="001A427A" w:rsidRDefault="00D01F5C" w:rsidP="001E4E8F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專業支持體系</w:t>
            </w:r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(</w:t>
            </w:r>
            <w:proofErr w:type="gramStart"/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群科中心</w:t>
            </w:r>
            <w:proofErr w:type="gramEnd"/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/專家請益/教學諮詢等)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1F5C" w:rsidRPr="001A427A" w:rsidRDefault="002F4AD2" w:rsidP="00A66007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省思回饋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01F5C" w:rsidRPr="001A427A" w:rsidRDefault="00D01F5C" w:rsidP="001E4E8F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D01F5C" w:rsidRPr="001A427A" w:rsidRDefault="00D01F5C" w:rsidP="001E4E8F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F5C" w:rsidRPr="001A427A" w:rsidRDefault="00D01F5C" w:rsidP="001E4E8F">
            <w:pPr>
              <w:snapToGrid w:val="0"/>
              <w:ind w:leftChars="-150" w:left="-360"/>
              <w:jc w:val="both"/>
              <w:rPr>
                <w:rFonts w:eastAsia="標楷體"/>
              </w:rPr>
            </w:pPr>
          </w:p>
        </w:tc>
      </w:tr>
    </w:tbl>
    <w:p w:rsidR="002E7B8F" w:rsidRPr="001A427A" w:rsidRDefault="008A0658" w:rsidP="008F4306">
      <w:pPr>
        <w:spacing w:line="420" w:lineRule="auto"/>
        <w:rPr>
          <w:rFonts w:eastAsia="標楷體"/>
        </w:rPr>
      </w:pPr>
      <w:r w:rsidRPr="001A427A">
        <w:rPr>
          <w:rFonts w:eastAsia="標楷體" w:hint="eastAsia"/>
        </w:rPr>
        <w:t>評鑑人員</w:t>
      </w:r>
      <w:r w:rsidR="002E7B8F" w:rsidRPr="001A427A">
        <w:rPr>
          <w:rFonts w:eastAsia="標楷體"/>
        </w:rPr>
        <w:t>簽名：</w:t>
      </w:r>
      <w:r w:rsidR="00580930" w:rsidRPr="001A427A">
        <w:rPr>
          <w:rFonts w:eastAsia="標楷體" w:hint="eastAsia"/>
          <w:bCs/>
        </w:rPr>
        <w:t>____</w:t>
      </w:r>
      <w:r w:rsidR="00427EC7">
        <w:rPr>
          <w:rFonts w:ascii="標楷體" w:eastAsia="標楷體" w:hAnsi="標楷體" w:cs="新細明體" w:hint="eastAsia"/>
          <w:kern w:val="0"/>
          <w:u w:val="single"/>
        </w:rPr>
        <w:t>黃志瑋</w:t>
      </w:r>
      <w:r w:rsidR="00580930" w:rsidRPr="001A427A">
        <w:rPr>
          <w:rFonts w:eastAsia="標楷體" w:hint="eastAsia"/>
          <w:bCs/>
        </w:rPr>
        <w:t>________</w:t>
      </w:r>
      <w:r w:rsidR="002E7B8F" w:rsidRPr="001A427A">
        <w:rPr>
          <w:rFonts w:eastAsia="標楷體"/>
        </w:rPr>
        <w:t xml:space="preserve">       </w:t>
      </w:r>
      <w:r w:rsidR="00EE682D" w:rsidRPr="001A427A">
        <w:rPr>
          <w:rFonts w:eastAsia="標楷體" w:hint="eastAsia"/>
        </w:rPr>
        <w:t xml:space="preserve"> </w:t>
      </w:r>
      <w:r w:rsidR="002E7B8F" w:rsidRPr="001A427A">
        <w:rPr>
          <w:rFonts w:eastAsia="標楷體"/>
        </w:rPr>
        <w:t xml:space="preserve">  </w:t>
      </w:r>
      <w:r w:rsidR="00831795" w:rsidRPr="001A427A">
        <w:rPr>
          <w:rFonts w:eastAsia="標楷體" w:hint="eastAsia"/>
        </w:rPr>
        <w:t xml:space="preserve">      </w:t>
      </w:r>
      <w:r w:rsidR="002E7B8F" w:rsidRPr="001A427A">
        <w:rPr>
          <w:rFonts w:eastAsia="標楷體"/>
        </w:rPr>
        <w:t>日期：</w:t>
      </w:r>
      <w:r w:rsidR="009F4344">
        <w:rPr>
          <w:rFonts w:eastAsia="標楷體" w:hint="eastAsia"/>
        </w:rPr>
        <w:t>104</w:t>
      </w:r>
      <w:r w:rsidR="002E7B8F" w:rsidRPr="001A427A">
        <w:rPr>
          <w:rFonts w:eastAsia="標楷體"/>
        </w:rPr>
        <w:t>年</w:t>
      </w:r>
      <w:r w:rsidR="009F4344">
        <w:rPr>
          <w:rFonts w:eastAsia="標楷體" w:hint="eastAsia"/>
        </w:rPr>
        <w:t>0</w:t>
      </w:r>
      <w:r w:rsidR="00427EC7">
        <w:rPr>
          <w:rFonts w:eastAsia="標楷體" w:hint="eastAsia"/>
        </w:rPr>
        <w:t>9</w:t>
      </w:r>
      <w:r w:rsidR="002E7B8F" w:rsidRPr="001A427A">
        <w:rPr>
          <w:rFonts w:eastAsia="標楷體"/>
        </w:rPr>
        <w:t>月</w:t>
      </w:r>
      <w:r w:rsidR="00427EC7">
        <w:rPr>
          <w:rFonts w:eastAsia="標楷體" w:hint="eastAsia"/>
        </w:rPr>
        <w:t>30</w:t>
      </w:r>
      <w:r w:rsidR="002E7B8F" w:rsidRPr="001A427A">
        <w:rPr>
          <w:rFonts w:eastAsia="標楷體"/>
        </w:rPr>
        <w:t>日</w:t>
      </w:r>
    </w:p>
    <w:p w:rsidR="00DA7B7F" w:rsidRPr="001A427A" w:rsidRDefault="00DA7B7F" w:rsidP="001E4E8F">
      <w:pPr>
        <w:spacing w:line="420" w:lineRule="auto"/>
      </w:pPr>
      <w:r w:rsidRPr="001A427A">
        <w:rPr>
          <w:rFonts w:eastAsia="標楷體"/>
        </w:rPr>
        <w:t>評鑑推動小組</w:t>
      </w:r>
      <w:r w:rsidRPr="001A427A">
        <w:rPr>
          <w:rFonts w:eastAsia="標楷體"/>
        </w:rPr>
        <w:t>(</w:t>
      </w:r>
      <w:r w:rsidRPr="001A427A">
        <w:rPr>
          <w:rFonts w:eastAsia="標楷體"/>
        </w:rPr>
        <w:t>代表</w:t>
      </w:r>
      <w:r w:rsidRPr="001A427A">
        <w:rPr>
          <w:rFonts w:eastAsia="標楷體"/>
        </w:rPr>
        <w:t>)</w:t>
      </w:r>
      <w:r w:rsidRPr="001A427A">
        <w:rPr>
          <w:rFonts w:ascii="標楷體" w:eastAsia="標楷體" w:hAnsi="標楷體" w:hint="eastAsia"/>
        </w:rPr>
        <w:t>：</w:t>
      </w:r>
      <w:r w:rsidR="00580930" w:rsidRPr="001A427A">
        <w:rPr>
          <w:rFonts w:eastAsia="標楷體" w:hint="eastAsia"/>
          <w:bCs/>
        </w:rPr>
        <w:t>____________________</w:t>
      </w:r>
    </w:p>
    <w:sectPr w:rsidR="00DA7B7F" w:rsidRPr="001A427A" w:rsidSect="0096220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30" w:rsidRDefault="00D30630" w:rsidP="0040353E">
      <w:r>
        <w:separator/>
      </w:r>
    </w:p>
  </w:endnote>
  <w:endnote w:type="continuationSeparator" w:id="0">
    <w:p w:rsidR="00D30630" w:rsidRDefault="00D30630" w:rsidP="004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30" w:rsidRDefault="00D30630" w:rsidP="0040353E">
      <w:r>
        <w:separator/>
      </w:r>
    </w:p>
  </w:footnote>
  <w:footnote w:type="continuationSeparator" w:id="0">
    <w:p w:rsidR="00D30630" w:rsidRDefault="00D30630" w:rsidP="0040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69C"/>
    <w:multiLevelType w:val="multilevel"/>
    <w:tmpl w:val="AC0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00CB9"/>
    <w:multiLevelType w:val="multilevel"/>
    <w:tmpl w:val="AC0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8F"/>
    <w:rsid w:val="00026F65"/>
    <w:rsid w:val="00031E04"/>
    <w:rsid w:val="000B16EB"/>
    <w:rsid w:val="000B3F1D"/>
    <w:rsid w:val="000D3C31"/>
    <w:rsid w:val="000F3B6A"/>
    <w:rsid w:val="0014148C"/>
    <w:rsid w:val="001610CD"/>
    <w:rsid w:val="0016522F"/>
    <w:rsid w:val="001A427A"/>
    <w:rsid w:val="001A46BD"/>
    <w:rsid w:val="001E4E8F"/>
    <w:rsid w:val="00246F68"/>
    <w:rsid w:val="002628ED"/>
    <w:rsid w:val="002E37A6"/>
    <w:rsid w:val="002E7B8F"/>
    <w:rsid w:val="002F4AD2"/>
    <w:rsid w:val="003A0E17"/>
    <w:rsid w:val="003D1146"/>
    <w:rsid w:val="003F040A"/>
    <w:rsid w:val="0040353E"/>
    <w:rsid w:val="00427EC7"/>
    <w:rsid w:val="00442404"/>
    <w:rsid w:val="00460E68"/>
    <w:rsid w:val="004C5A09"/>
    <w:rsid w:val="004E10AC"/>
    <w:rsid w:val="00537142"/>
    <w:rsid w:val="00580930"/>
    <w:rsid w:val="006D6F6B"/>
    <w:rsid w:val="007D6D73"/>
    <w:rsid w:val="00812E8A"/>
    <w:rsid w:val="00831795"/>
    <w:rsid w:val="008572C3"/>
    <w:rsid w:val="00861302"/>
    <w:rsid w:val="008A0658"/>
    <w:rsid w:val="008B2BAB"/>
    <w:rsid w:val="008F4306"/>
    <w:rsid w:val="0090196A"/>
    <w:rsid w:val="00923D7E"/>
    <w:rsid w:val="009525C5"/>
    <w:rsid w:val="0096220B"/>
    <w:rsid w:val="00984808"/>
    <w:rsid w:val="00997DA6"/>
    <w:rsid w:val="009F4344"/>
    <w:rsid w:val="00A6369F"/>
    <w:rsid w:val="00A66007"/>
    <w:rsid w:val="00B37974"/>
    <w:rsid w:val="00B626AF"/>
    <w:rsid w:val="00B92B0A"/>
    <w:rsid w:val="00BA114B"/>
    <w:rsid w:val="00BA512C"/>
    <w:rsid w:val="00C77032"/>
    <w:rsid w:val="00D01F5C"/>
    <w:rsid w:val="00D30630"/>
    <w:rsid w:val="00D720AD"/>
    <w:rsid w:val="00DA7B7F"/>
    <w:rsid w:val="00DE081B"/>
    <w:rsid w:val="00DF23E8"/>
    <w:rsid w:val="00E6134C"/>
    <w:rsid w:val="00EC4539"/>
    <w:rsid w:val="00EE682D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B8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2E7B8F"/>
    <w:pPr>
      <w:keepNext/>
      <w:spacing w:line="720" w:lineRule="auto"/>
      <w:outlineLvl w:val="1"/>
    </w:pPr>
    <w:rPr>
      <w:rFonts w:ascii="Cambria" w:eastAsia="標楷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2E7B8F"/>
    <w:rPr>
      <w:rFonts w:ascii="Cambria" w:eastAsia="標楷體" w:hAnsi="Cambria"/>
      <w:b/>
      <w:bCs/>
      <w:kern w:val="2"/>
      <w:sz w:val="48"/>
      <w:szCs w:val="48"/>
      <w:lang w:val="en-US" w:eastAsia="zh-TW" w:bidi="ar-SA"/>
    </w:rPr>
  </w:style>
  <w:style w:type="paragraph" w:styleId="a3">
    <w:name w:val="Balloon Text"/>
    <w:basedOn w:val="a"/>
    <w:semiHidden/>
    <w:rsid w:val="0058093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0353E"/>
    <w:rPr>
      <w:kern w:val="2"/>
    </w:rPr>
  </w:style>
  <w:style w:type="paragraph" w:styleId="a6">
    <w:name w:val="footer"/>
    <w:basedOn w:val="a"/>
    <w:link w:val="a7"/>
    <w:rsid w:val="0040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0353E"/>
    <w:rPr>
      <w:kern w:val="2"/>
    </w:rPr>
  </w:style>
  <w:style w:type="character" w:styleId="a8">
    <w:name w:val="Emphasis"/>
    <w:basedOn w:val="a0"/>
    <w:qFormat/>
    <w:rsid w:val="00026F65"/>
    <w:rPr>
      <w:i/>
      <w:iCs/>
    </w:rPr>
  </w:style>
  <w:style w:type="character" w:styleId="a9">
    <w:name w:val="Hyperlink"/>
    <w:basedOn w:val="a0"/>
    <w:rsid w:val="00026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B8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2E7B8F"/>
    <w:pPr>
      <w:keepNext/>
      <w:spacing w:line="720" w:lineRule="auto"/>
      <w:outlineLvl w:val="1"/>
    </w:pPr>
    <w:rPr>
      <w:rFonts w:ascii="Cambria" w:eastAsia="標楷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2E7B8F"/>
    <w:rPr>
      <w:rFonts w:ascii="Cambria" w:eastAsia="標楷體" w:hAnsi="Cambria"/>
      <w:b/>
      <w:bCs/>
      <w:kern w:val="2"/>
      <w:sz w:val="48"/>
      <w:szCs w:val="48"/>
      <w:lang w:val="en-US" w:eastAsia="zh-TW" w:bidi="ar-SA"/>
    </w:rPr>
  </w:style>
  <w:style w:type="paragraph" w:styleId="a3">
    <w:name w:val="Balloon Text"/>
    <w:basedOn w:val="a"/>
    <w:semiHidden/>
    <w:rsid w:val="0058093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0353E"/>
    <w:rPr>
      <w:kern w:val="2"/>
    </w:rPr>
  </w:style>
  <w:style w:type="paragraph" w:styleId="a6">
    <w:name w:val="footer"/>
    <w:basedOn w:val="a"/>
    <w:link w:val="a7"/>
    <w:rsid w:val="0040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0353E"/>
    <w:rPr>
      <w:kern w:val="2"/>
    </w:rPr>
  </w:style>
  <w:style w:type="character" w:styleId="a8">
    <w:name w:val="Emphasis"/>
    <w:basedOn w:val="a0"/>
    <w:qFormat/>
    <w:rsid w:val="00026F65"/>
    <w:rPr>
      <w:i/>
      <w:iCs/>
    </w:rPr>
  </w:style>
  <w:style w:type="character" w:styleId="a9">
    <w:name w:val="Hyperlink"/>
    <w:basedOn w:val="a0"/>
    <w:rsid w:val="0002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location.href=SearchLink('&#34276;&#30000;&#29702;&#20339;&#23376;','&#20840;&#39208;&#25628;&#23563;','au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20location.href=SearchLink('&#26216;&#26143;%20%20%20%20%20%20','&#20840;&#39208;&#25628;&#23563;','bl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CMT</Company>
  <LinksUpToDate>false</LinksUpToDate>
  <CharactersWithSpaces>1034</CharactersWithSpaces>
  <SharedDoc>false</SharedDoc>
  <HLinks>
    <vt:vector size="12" baseType="variant">
      <vt:variant>
        <vt:i4>1394582304</vt:i4>
      </vt:variant>
      <vt:variant>
        <vt:i4>3</vt:i4>
      </vt:variant>
      <vt:variant>
        <vt:i4>0</vt:i4>
      </vt:variant>
      <vt:variant>
        <vt:i4>5</vt:i4>
      </vt:variant>
      <vt:variant>
        <vt:lpwstr>javascript: location.href=SearchLink('晨星      ','全館搜尋','bl');</vt:lpwstr>
      </vt:variant>
      <vt:variant>
        <vt:lpwstr/>
      </vt:variant>
      <vt:variant>
        <vt:i4>-15949932</vt:i4>
      </vt:variant>
      <vt:variant>
        <vt:i4>0</vt:i4>
      </vt:variant>
      <vt:variant>
        <vt:i4>0</vt:i4>
      </vt:variant>
      <vt:variant>
        <vt:i4>5</vt:i4>
      </vt:variant>
      <vt:variant>
        <vt:lpwstr>javascript: location.href=SearchLink('藤田理佳子','全館搜尋','au');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【表D】專業成長計畫(示例)</dc:title>
  <dc:creator>yun1231</dc:creator>
  <cp:lastModifiedBy>黃志瑋</cp:lastModifiedBy>
  <cp:revision>2</cp:revision>
  <cp:lastPrinted>2011-12-15T00:05:00Z</cp:lastPrinted>
  <dcterms:created xsi:type="dcterms:W3CDTF">2016-03-14T05:27:00Z</dcterms:created>
  <dcterms:modified xsi:type="dcterms:W3CDTF">2016-03-14T05:27:00Z</dcterms:modified>
</cp:coreProperties>
</file>